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D" w:rsidRDefault="00E6736D" w:rsidP="00E6736D">
      <w:pPr>
        <w:autoSpaceDE w:val="0"/>
        <w:autoSpaceDN w:val="0"/>
        <w:adjustRightInd w:val="0"/>
        <w:spacing w:after="0" w:line="240" w:lineRule="auto"/>
        <w:rPr>
          <w:rFonts w:ascii="Calibri" w:hAnsi="Calibri" w:cs="Calibri"/>
          <w:color w:val="000000"/>
          <w:sz w:val="33"/>
          <w:szCs w:val="33"/>
        </w:rPr>
      </w:pPr>
      <w:r>
        <w:rPr>
          <w:rFonts w:ascii="Calibri" w:hAnsi="Calibri" w:cs="Calibri"/>
          <w:color w:val="000000"/>
          <w:sz w:val="33"/>
          <w:szCs w:val="33"/>
        </w:rPr>
        <w:t>MAGIP Board Meeting Minutes</w:t>
      </w:r>
    </w:p>
    <w:p w:rsidR="00E6736D" w:rsidRDefault="00C55493" w:rsidP="00E6736D">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Thursday</w:t>
      </w:r>
      <w:r w:rsidR="00E6736D">
        <w:rPr>
          <w:rFonts w:ascii="Calibri" w:hAnsi="Calibri" w:cs="Calibri"/>
          <w:color w:val="808080"/>
          <w:sz w:val="20"/>
          <w:szCs w:val="20"/>
        </w:rPr>
        <w:t xml:space="preserve">, </w:t>
      </w:r>
      <w:r w:rsidR="009E2739">
        <w:rPr>
          <w:rFonts w:ascii="Calibri" w:hAnsi="Calibri" w:cs="Calibri"/>
          <w:color w:val="808080"/>
          <w:sz w:val="20"/>
          <w:szCs w:val="20"/>
        </w:rPr>
        <w:t>January 20th</w:t>
      </w:r>
      <w:r w:rsidR="00826FF1">
        <w:rPr>
          <w:rFonts w:ascii="Calibri" w:hAnsi="Calibri" w:cs="Calibri"/>
          <w:color w:val="808080"/>
          <w:sz w:val="20"/>
          <w:szCs w:val="20"/>
        </w:rPr>
        <w:t>, 2011</w:t>
      </w:r>
    </w:p>
    <w:p w:rsidR="00E6736D" w:rsidRDefault="00E6736D" w:rsidP="00E6736D">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10:00 AM</w:t>
      </w:r>
    </w:p>
    <w:p w:rsidR="00C75ED2" w:rsidRDefault="00C75ED2" w:rsidP="004B2534">
      <w:pPr>
        <w:autoSpaceDE w:val="0"/>
        <w:autoSpaceDN w:val="0"/>
        <w:adjustRightInd w:val="0"/>
        <w:spacing w:after="0" w:line="240" w:lineRule="auto"/>
        <w:rPr>
          <w:rFonts w:ascii="Calibri" w:hAnsi="Calibri" w:cs="Calibri"/>
          <w:b/>
          <w:i/>
          <w:color w:val="000000" w:themeColor="text1"/>
          <w:sz w:val="20"/>
          <w:szCs w:val="20"/>
        </w:rPr>
      </w:pPr>
    </w:p>
    <w:p w:rsidR="004B2534" w:rsidRDefault="004B2534" w:rsidP="004B2534">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 xml:space="preserve">Review of </w:t>
      </w:r>
      <w:r w:rsidR="009E2739">
        <w:rPr>
          <w:rFonts w:ascii="Calibri" w:hAnsi="Calibri" w:cs="Calibri"/>
          <w:b/>
          <w:i/>
          <w:color w:val="000000" w:themeColor="text1"/>
          <w:sz w:val="20"/>
          <w:szCs w:val="20"/>
        </w:rPr>
        <w:t>November 4t</w:t>
      </w:r>
      <w:r w:rsidR="00C55493">
        <w:rPr>
          <w:rFonts w:ascii="Calibri" w:hAnsi="Calibri" w:cs="Calibri"/>
          <w:b/>
          <w:i/>
          <w:color w:val="000000" w:themeColor="text1"/>
          <w:sz w:val="20"/>
          <w:szCs w:val="20"/>
        </w:rPr>
        <w:t>h</w:t>
      </w:r>
      <w:r>
        <w:rPr>
          <w:rFonts w:ascii="Calibri" w:hAnsi="Calibri" w:cs="Calibri"/>
          <w:b/>
          <w:i/>
          <w:color w:val="000000" w:themeColor="text1"/>
          <w:sz w:val="20"/>
          <w:szCs w:val="20"/>
        </w:rPr>
        <w:t xml:space="preserve"> Board Meeting Minutes</w:t>
      </w:r>
    </w:p>
    <w:p w:rsidR="004B2534" w:rsidRPr="009919E2" w:rsidRDefault="004B2534" w:rsidP="004B2534">
      <w:pPr>
        <w:autoSpaceDE w:val="0"/>
        <w:autoSpaceDN w:val="0"/>
        <w:adjustRightInd w:val="0"/>
        <w:spacing w:after="0" w:line="240" w:lineRule="auto"/>
        <w:ind w:left="360" w:firstLine="720"/>
        <w:rPr>
          <w:rFonts w:ascii="Calibri" w:hAnsi="Calibri" w:cs="Calibri"/>
          <w:b/>
          <w:color w:val="000000" w:themeColor="text1"/>
          <w:sz w:val="20"/>
          <w:szCs w:val="20"/>
        </w:rPr>
      </w:pPr>
      <w:r w:rsidRPr="009919E2">
        <w:rPr>
          <w:rFonts w:ascii="Calibri" w:hAnsi="Calibri" w:cs="Calibri"/>
          <w:b/>
          <w:color w:val="000000" w:themeColor="text1"/>
          <w:sz w:val="20"/>
          <w:szCs w:val="20"/>
        </w:rPr>
        <w:t>Motion (</w:t>
      </w:r>
      <w:r w:rsidR="009E2739">
        <w:rPr>
          <w:rFonts w:ascii="Calibri" w:hAnsi="Calibri" w:cs="Calibri"/>
          <w:b/>
          <w:color w:val="000000" w:themeColor="text1"/>
          <w:sz w:val="20"/>
          <w:szCs w:val="20"/>
        </w:rPr>
        <w:t>Erin</w:t>
      </w:r>
      <w:r w:rsidRPr="009919E2">
        <w:rPr>
          <w:rFonts w:ascii="Calibri" w:hAnsi="Calibri" w:cs="Calibri"/>
          <w:b/>
          <w:color w:val="000000" w:themeColor="text1"/>
          <w:sz w:val="20"/>
          <w:szCs w:val="20"/>
        </w:rPr>
        <w:t xml:space="preserve">): </w:t>
      </w:r>
      <w:r>
        <w:rPr>
          <w:rFonts w:ascii="Calibri" w:hAnsi="Calibri" w:cs="Calibri"/>
          <w:b/>
          <w:color w:val="000000" w:themeColor="text1"/>
          <w:sz w:val="20"/>
          <w:szCs w:val="20"/>
        </w:rPr>
        <w:t>adopt meeting minutes</w:t>
      </w:r>
    </w:p>
    <w:p w:rsidR="004B2534" w:rsidRDefault="004B2534" w:rsidP="004B2534">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2</w:t>
      </w:r>
      <w:r w:rsidRPr="00627A36">
        <w:rPr>
          <w:rFonts w:ascii="Calibri" w:hAnsi="Calibri" w:cs="Calibri"/>
          <w:color w:val="000000" w:themeColor="text1"/>
          <w:sz w:val="20"/>
          <w:szCs w:val="20"/>
          <w:vertAlign w:val="superscript"/>
        </w:rPr>
        <w:t>nd</w:t>
      </w:r>
      <w:r w:rsidR="00C55493">
        <w:rPr>
          <w:rFonts w:ascii="Calibri" w:hAnsi="Calibri" w:cs="Calibri"/>
          <w:color w:val="000000" w:themeColor="text1"/>
          <w:sz w:val="20"/>
          <w:szCs w:val="20"/>
        </w:rPr>
        <w:t xml:space="preserve"> (Nate</w:t>
      </w:r>
      <w:r>
        <w:rPr>
          <w:rFonts w:ascii="Calibri" w:hAnsi="Calibri" w:cs="Calibri"/>
          <w:color w:val="000000" w:themeColor="text1"/>
          <w:sz w:val="20"/>
          <w:szCs w:val="20"/>
        </w:rPr>
        <w:t>)</w:t>
      </w:r>
    </w:p>
    <w:p w:rsidR="00C75ED2" w:rsidRDefault="004B2534" w:rsidP="00E6736D">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APPROVED UNANIMOUSLY</w:t>
      </w:r>
    </w:p>
    <w:p w:rsidR="007A414E" w:rsidRDefault="007A414E" w:rsidP="00E6736D">
      <w:pPr>
        <w:autoSpaceDE w:val="0"/>
        <w:autoSpaceDN w:val="0"/>
        <w:adjustRightInd w:val="0"/>
        <w:spacing w:after="0" w:line="240" w:lineRule="auto"/>
        <w:rPr>
          <w:rFonts w:ascii="Calibri" w:hAnsi="Calibri" w:cs="Calibri"/>
          <w:color w:val="000000" w:themeColor="text1"/>
          <w:sz w:val="20"/>
          <w:szCs w:val="20"/>
        </w:rPr>
      </w:pPr>
    </w:p>
    <w:p w:rsidR="007A414E" w:rsidRDefault="007A414E" w:rsidP="00E6736D">
      <w:pPr>
        <w:autoSpaceDE w:val="0"/>
        <w:autoSpaceDN w:val="0"/>
        <w:adjustRightInd w:val="0"/>
        <w:spacing w:after="0" w:line="240" w:lineRule="auto"/>
        <w:rPr>
          <w:rFonts w:ascii="Calibri" w:hAnsi="Calibri" w:cs="Calibri"/>
          <w:b/>
          <w:i/>
          <w:color w:val="000000" w:themeColor="text1"/>
          <w:sz w:val="20"/>
          <w:szCs w:val="20"/>
        </w:rPr>
      </w:pPr>
      <w:r w:rsidRPr="007A414E">
        <w:rPr>
          <w:rFonts w:ascii="Calibri" w:hAnsi="Calibri" w:cs="Calibri"/>
          <w:b/>
          <w:i/>
          <w:color w:val="000000" w:themeColor="text1"/>
          <w:sz w:val="20"/>
          <w:szCs w:val="20"/>
        </w:rPr>
        <w:t>Develop MAGIP Calendar</w:t>
      </w:r>
    </w:p>
    <w:p w:rsidR="002E6941" w:rsidRPr="002E6941" w:rsidRDefault="002E6941" w:rsidP="00E6736D">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b/>
          <w:i/>
          <w:color w:val="000000" w:themeColor="text1"/>
          <w:sz w:val="20"/>
          <w:szCs w:val="20"/>
        </w:rPr>
        <w:tab/>
      </w:r>
      <w:r>
        <w:rPr>
          <w:rFonts w:ascii="Calibri" w:hAnsi="Calibri" w:cs="Calibri"/>
          <w:color w:val="000000" w:themeColor="text1"/>
          <w:sz w:val="20"/>
          <w:szCs w:val="20"/>
        </w:rPr>
        <w:t xml:space="preserve">A calendar was started to track deadlines and </w:t>
      </w:r>
      <w:r w:rsidR="00411AAC">
        <w:rPr>
          <w:rFonts w:ascii="Calibri" w:hAnsi="Calibri" w:cs="Calibri"/>
          <w:color w:val="000000" w:themeColor="text1"/>
          <w:sz w:val="20"/>
          <w:szCs w:val="20"/>
        </w:rPr>
        <w:t xml:space="preserve">set </w:t>
      </w:r>
      <w:r>
        <w:rPr>
          <w:rFonts w:ascii="Calibri" w:hAnsi="Calibri" w:cs="Calibri"/>
          <w:color w:val="000000" w:themeColor="text1"/>
          <w:sz w:val="20"/>
          <w:szCs w:val="20"/>
        </w:rPr>
        <w:t xml:space="preserve">place holders of items pertinent to the MAGIP board. Items </w:t>
      </w:r>
      <w:r w:rsidR="00411AAC">
        <w:rPr>
          <w:rFonts w:ascii="Calibri" w:hAnsi="Calibri" w:cs="Calibri"/>
          <w:color w:val="000000" w:themeColor="text1"/>
          <w:sz w:val="20"/>
          <w:szCs w:val="20"/>
        </w:rPr>
        <w:t xml:space="preserve">that were put on the calendar included scholarship and grant deadlines, board meetings and retreat, conferences and annual MAGIP trainings, annual survey tax deadlines, dates for nominations and elections, expirations of USPS, and </w:t>
      </w:r>
      <w:proofErr w:type="spellStart"/>
      <w:r w:rsidR="00411AAC">
        <w:rPr>
          <w:rFonts w:ascii="Calibri" w:hAnsi="Calibri" w:cs="Calibri"/>
          <w:color w:val="000000" w:themeColor="text1"/>
          <w:sz w:val="20"/>
          <w:szCs w:val="20"/>
        </w:rPr>
        <w:t>webex</w:t>
      </w:r>
      <w:proofErr w:type="spellEnd"/>
      <w:r w:rsidR="00411AAC">
        <w:rPr>
          <w:rFonts w:ascii="Calibri" w:hAnsi="Calibri" w:cs="Calibri"/>
          <w:color w:val="000000" w:themeColor="text1"/>
          <w:sz w:val="20"/>
          <w:szCs w:val="20"/>
        </w:rPr>
        <w:t xml:space="preserve"> accounts, etc.</w:t>
      </w:r>
      <w:r>
        <w:rPr>
          <w:rFonts w:ascii="Calibri" w:hAnsi="Calibri" w:cs="Calibri"/>
          <w:color w:val="000000" w:themeColor="text1"/>
          <w:sz w:val="20"/>
          <w:szCs w:val="20"/>
        </w:rPr>
        <w:t xml:space="preserve"> </w:t>
      </w:r>
    </w:p>
    <w:p w:rsidR="007A414E" w:rsidRDefault="007A414E" w:rsidP="00E6736D">
      <w:pPr>
        <w:autoSpaceDE w:val="0"/>
        <w:autoSpaceDN w:val="0"/>
        <w:adjustRightInd w:val="0"/>
        <w:spacing w:after="0" w:line="240" w:lineRule="auto"/>
        <w:rPr>
          <w:rFonts w:ascii="Calibri" w:hAnsi="Calibri" w:cs="Calibri"/>
          <w:color w:val="000000" w:themeColor="text1"/>
          <w:sz w:val="20"/>
          <w:szCs w:val="20"/>
        </w:rPr>
      </w:pPr>
    </w:p>
    <w:p w:rsidR="007A414E" w:rsidRDefault="007A414E" w:rsidP="007A414E">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Review of November 4th Board Meeting Minutes</w:t>
      </w:r>
    </w:p>
    <w:p w:rsidR="007A414E" w:rsidRPr="007A414E" w:rsidRDefault="007A414E" w:rsidP="007A414E">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There was discussion on </w:t>
      </w:r>
      <w:r w:rsidR="00F8482B">
        <w:rPr>
          <w:rFonts w:ascii="Calibri" w:hAnsi="Calibri" w:cs="Calibri"/>
          <w:color w:val="000000" w:themeColor="text1"/>
          <w:sz w:val="20"/>
          <w:szCs w:val="20"/>
        </w:rPr>
        <w:t xml:space="preserve">if we should exclude administrator fees from conference budget as was done in the past, or to include them to get a better depiction of how much it actually takes to put on a conference. It was agreed to leave the administrator fees in the budget for now, and there would be further consideration of if this needs to then affect verbiage in Lee’s contract when it is up for renewal.   </w:t>
      </w:r>
    </w:p>
    <w:p w:rsidR="007A414E" w:rsidRPr="009919E2" w:rsidRDefault="007A414E" w:rsidP="007A414E">
      <w:pPr>
        <w:autoSpaceDE w:val="0"/>
        <w:autoSpaceDN w:val="0"/>
        <w:adjustRightInd w:val="0"/>
        <w:spacing w:after="0" w:line="240" w:lineRule="auto"/>
        <w:ind w:left="360" w:firstLine="720"/>
        <w:rPr>
          <w:rFonts w:ascii="Calibri" w:hAnsi="Calibri" w:cs="Calibri"/>
          <w:b/>
          <w:color w:val="000000" w:themeColor="text1"/>
          <w:sz w:val="20"/>
          <w:szCs w:val="20"/>
        </w:rPr>
      </w:pPr>
      <w:r w:rsidRPr="009919E2">
        <w:rPr>
          <w:rFonts w:ascii="Calibri" w:hAnsi="Calibri" w:cs="Calibri"/>
          <w:b/>
          <w:color w:val="000000" w:themeColor="text1"/>
          <w:sz w:val="20"/>
          <w:szCs w:val="20"/>
        </w:rPr>
        <w:t>Motion (</w:t>
      </w:r>
      <w:r>
        <w:rPr>
          <w:rFonts w:ascii="Calibri" w:hAnsi="Calibri" w:cs="Calibri"/>
          <w:b/>
          <w:color w:val="000000" w:themeColor="text1"/>
          <w:sz w:val="20"/>
          <w:szCs w:val="20"/>
        </w:rPr>
        <w:t>Diane</w:t>
      </w:r>
      <w:r w:rsidRPr="009919E2">
        <w:rPr>
          <w:rFonts w:ascii="Calibri" w:hAnsi="Calibri" w:cs="Calibri"/>
          <w:b/>
          <w:color w:val="000000" w:themeColor="text1"/>
          <w:sz w:val="20"/>
          <w:szCs w:val="20"/>
        </w:rPr>
        <w:t xml:space="preserve">): </w:t>
      </w:r>
      <w:r>
        <w:rPr>
          <w:rFonts w:ascii="Calibri" w:hAnsi="Calibri" w:cs="Calibri"/>
          <w:b/>
          <w:color w:val="000000" w:themeColor="text1"/>
          <w:sz w:val="20"/>
          <w:szCs w:val="20"/>
        </w:rPr>
        <w:t>adopt draft budget as a working document presented for 2012 Intermountain conference</w:t>
      </w:r>
    </w:p>
    <w:p w:rsidR="007A414E" w:rsidRDefault="007A414E" w:rsidP="007A414E">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2</w:t>
      </w:r>
      <w:r w:rsidRPr="00627A36">
        <w:rPr>
          <w:rFonts w:ascii="Calibri" w:hAnsi="Calibri" w:cs="Calibri"/>
          <w:color w:val="000000" w:themeColor="text1"/>
          <w:sz w:val="20"/>
          <w:szCs w:val="20"/>
          <w:vertAlign w:val="superscript"/>
        </w:rPr>
        <w:t>nd</w:t>
      </w:r>
      <w:r>
        <w:rPr>
          <w:rFonts w:ascii="Calibri" w:hAnsi="Calibri" w:cs="Calibri"/>
          <w:color w:val="000000" w:themeColor="text1"/>
          <w:sz w:val="20"/>
          <w:szCs w:val="20"/>
        </w:rPr>
        <w:t xml:space="preserve"> (Nate)</w:t>
      </w:r>
    </w:p>
    <w:p w:rsidR="007A414E" w:rsidRDefault="007A414E" w:rsidP="007A414E">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APPROVED UNANIMOUSLY</w:t>
      </w:r>
    </w:p>
    <w:p w:rsidR="007A414E" w:rsidRDefault="007A414E" w:rsidP="00E6736D">
      <w:pPr>
        <w:autoSpaceDE w:val="0"/>
        <w:autoSpaceDN w:val="0"/>
        <w:adjustRightInd w:val="0"/>
        <w:spacing w:after="0" w:line="240" w:lineRule="auto"/>
        <w:rPr>
          <w:rFonts w:ascii="Calibri" w:hAnsi="Calibri" w:cs="Calibri"/>
          <w:color w:val="000000" w:themeColor="text1"/>
          <w:sz w:val="20"/>
          <w:szCs w:val="20"/>
        </w:rPr>
      </w:pPr>
    </w:p>
    <w:p w:rsidR="00A739AE" w:rsidRDefault="00A739AE" w:rsidP="00E6736D">
      <w:pPr>
        <w:autoSpaceDE w:val="0"/>
        <w:autoSpaceDN w:val="0"/>
        <w:adjustRightInd w:val="0"/>
        <w:spacing w:after="0" w:line="240" w:lineRule="auto"/>
        <w:rPr>
          <w:rFonts w:ascii="Calibri" w:hAnsi="Calibri" w:cs="Calibri"/>
          <w:b/>
          <w:i/>
          <w:color w:val="000000" w:themeColor="text1"/>
          <w:sz w:val="20"/>
          <w:szCs w:val="20"/>
        </w:rPr>
      </w:pPr>
    </w:p>
    <w:p w:rsidR="00E4178D" w:rsidRDefault="00AB1D81" w:rsidP="00E6736D">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Geospatial Tru</w:t>
      </w:r>
      <w:r w:rsidR="00411AAC">
        <w:rPr>
          <w:rFonts w:ascii="Calibri" w:hAnsi="Calibri" w:cs="Calibri"/>
          <w:b/>
          <w:i/>
          <w:color w:val="000000" w:themeColor="text1"/>
          <w:sz w:val="20"/>
          <w:szCs w:val="20"/>
        </w:rPr>
        <w:t>n</w:t>
      </w:r>
      <w:r>
        <w:rPr>
          <w:rFonts w:ascii="Calibri" w:hAnsi="Calibri" w:cs="Calibri"/>
          <w:b/>
          <w:i/>
          <w:color w:val="000000" w:themeColor="text1"/>
          <w:sz w:val="20"/>
          <w:szCs w:val="20"/>
        </w:rPr>
        <w:t>k Review</w:t>
      </w:r>
    </w:p>
    <w:p w:rsidR="00411AAC" w:rsidRPr="00411AAC" w:rsidRDefault="00411AAC" w:rsidP="00E6736D">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The geospatial trunks (both K-5 and 6-12) were opened and materials inside were reviewed. There was discussion held on updating the inventory of the trunks, especially the 6-12 </w:t>
      </w:r>
      <w:proofErr w:type="gramStart"/>
      <w:r>
        <w:rPr>
          <w:rFonts w:ascii="Calibri" w:hAnsi="Calibri" w:cs="Calibri"/>
          <w:color w:val="000000" w:themeColor="text1"/>
          <w:sz w:val="20"/>
          <w:szCs w:val="20"/>
        </w:rPr>
        <w:t>trunk</w:t>
      </w:r>
      <w:proofErr w:type="gramEnd"/>
      <w:r>
        <w:rPr>
          <w:rFonts w:ascii="Calibri" w:hAnsi="Calibri" w:cs="Calibri"/>
          <w:color w:val="000000" w:themeColor="text1"/>
          <w:sz w:val="20"/>
          <w:szCs w:val="20"/>
        </w:rPr>
        <w:t xml:space="preserve"> as it had been relayed that there was too much information for a teacher to sift through and that it would be better if it was simplified for a teacher to easily set lesson plans, etc. Erin is taking the trunks to Helena to look into that simplification/updating of the trunk.</w:t>
      </w:r>
    </w:p>
    <w:p w:rsidR="00AB1D81" w:rsidRDefault="00AB1D81" w:rsidP="00E6736D">
      <w:pPr>
        <w:autoSpaceDE w:val="0"/>
        <w:autoSpaceDN w:val="0"/>
        <w:adjustRightInd w:val="0"/>
        <w:spacing w:after="0" w:line="240" w:lineRule="auto"/>
        <w:rPr>
          <w:rFonts w:ascii="Calibri" w:hAnsi="Calibri" w:cs="Calibri"/>
          <w:b/>
          <w:i/>
          <w:color w:val="000000" w:themeColor="text1"/>
          <w:sz w:val="20"/>
          <w:szCs w:val="20"/>
        </w:rPr>
      </w:pPr>
    </w:p>
    <w:p w:rsidR="00AB1D81" w:rsidRPr="00D7785C" w:rsidRDefault="00AB1D81" w:rsidP="00AB1D81">
      <w:pPr>
        <w:autoSpaceDE w:val="0"/>
        <w:autoSpaceDN w:val="0"/>
        <w:adjustRightInd w:val="0"/>
        <w:spacing w:after="0" w:line="240" w:lineRule="auto"/>
        <w:rPr>
          <w:rFonts w:ascii="Calibri" w:hAnsi="Calibri" w:cs="Calibri"/>
          <w:b/>
          <w:i/>
          <w:color w:val="000000" w:themeColor="text1"/>
          <w:sz w:val="20"/>
          <w:szCs w:val="20"/>
        </w:rPr>
      </w:pPr>
      <w:r w:rsidRPr="00D7785C">
        <w:rPr>
          <w:rFonts w:ascii="Calibri" w:hAnsi="Calibri" w:cs="Calibri"/>
          <w:b/>
          <w:i/>
          <w:color w:val="000000" w:themeColor="text1"/>
          <w:sz w:val="20"/>
          <w:szCs w:val="20"/>
        </w:rPr>
        <w:t>Meeting Adjourned</w:t>
      </w:r>
    </w:p>
    <w:p w:rsidR="00AB1D81" w:rsidRPr="009919E2" w:rsidRDefault="00AB1D81" w:rsidP="00AB1D81">
      <w:pPr>
        <w:autoSpaceDE w:val="0"/>
        <w:autoSpaceDN w:val="0"/>
        <w:adjustRightInd w:val="0"/>
        <w:spacing w:after="0" w:line="240" w:lineRule="auto"/>
        <w:ind w:left="360" w:firstLine="720"/>
        <w:rPr>
          <w:rFonts w:ascii="Calibri" w:hAnsi="Calibri" w:cs="Calibri"/>
          <w:b/>
          <w:color w:val="000000" w:themeColor="text1"/>
          <w:sz w:val="20"/>
          <w:szCs w:val="20"/>
        </w:rPr>
      </w:pPr>
      <w:r w:rsidRPr="009919E2">
        <w:rPr>
          <w:rFonts w:ascii="Calibri" w:hAnsi="Calibri" w:cs="Calibri"/>
          <w:b/>
          <w:color w:val="000000" w:themeColor="text1"/>
          <w:sz w:val="20"/>
          <w:szCs w:val="20"/>
        </w:rPr>
        <w:t>Motion (</w:t>
      </w:r>
      <w:r>
        <w:rPr>
          <w:rFonts w:ascii="Calibri" w:hAnsi="Calibri" w:cs="Calibri"/>
          <w:b/>
          <w:color w:val="000000" w:themeColor="text1"/>
          <w:sz w:val="20"/>
          <w:szCs w:val="20"/>
        </w:rPr>
        <w:t>Diane</w:t>
      </w:r>
      <w:r w:rsidRPr="009919E2">
        <w:rPr>
          <w:rFonts w:ascii="Calibri" w:hAnsi="Calibri" w:cs="Calibri"/>
          <w:b/>
          <w:color w:val="000000" w:themeColor="text1"/>
          <w:sz w:val="20"/>
          <w:szCs w:val="20"/>
        </w:rPr>
        <w:t xml:space="preserve">): </w:t>
      </w:r>
      <w:r>
        <w:rPr>
          <w:rFonts w:ascii="Calibri" w:hAnsi="Calibri" w:cs="Calibri"/>
          <w:b/>
          <w:color w:val="000000" w:themeColor="text1"/>
          <w:sz w:val="20"/>
          <w:szCs w:val="20"/>
        </w:rPr>
        <w:t>adjourn meeting</w:t>
      </w:r>
    </w:p>
    <w:p w:rsidR="00AB1D81" w:rsidRDefault="00AB1D81" w:rsidP="00AB1D81">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2</w:t>
      </w:r>
      <w:r w:rsidRPr="00627A36">
        <w:rPr>
          <w:rFonts w:ascii="Calibri" w:hAnsi="Calibri" w:cs="Calibri"/>
          <w:color w:val="000000" w:themeColor="text1"/>
          <w:sz w:val="20"/>
          <w:szCs w:val="20"/>
          <w:vertAlign w:val="superscript"/>
        </w:rPr>
        <w:t>nd</w:t>
      </w:r>
      <w:r>
        <w:rPr>
          <w:rFonts w:ascii="Calibri" w:hAnsi="Calibri" w:cs="Calibri"/>
          <w:color w:val="000000" w:themeColor="text1"/>
          <w:sz w:val="20"/>
          <w:szCs w:val="20"/>
        </w:rPr>
        <w:t xml:space="preserve"> (Nate)</w:t>
      </w:r>
    </w:p>
    <w:p w:rsidR="00AB1D81" w:rsidRDefault="00AB1D81" w:rsidP="00AB1D81">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APPROVED UNANIMOUSLY</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E6736D">
      <w:pPr>
        <w:autoSpaceDE w:val="0"/>
        <w:autoSpaceDN w:val="0"/>
        <w:adjustRightInd w:val="0"/>
        <w:spacing w:after="0" w:line="240" w:lineRule="auto"/>
        <w:rPr>
          <w:rFonts w:ascii="Calibri" w:hAnsi="Calibri" w:cs="Calibri"/>
          <w:b/>
          <w:i/>
          <w:color w:val="548DD4" w:themeColor="text2" w:themeTint="99"/>
          <w:sz w:val="20"/>
          <w:szCs w:val="20"/>
        </w:rPr>
      </w:pPr>
    </w:p>
    <w:sectPr w:rsidR="00722514" w:rsidRPr="00F73846" w:rsidSect="008F2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BC"/>
    <w:multiLevelType w:val="hybridMultilevel"/>
    <w:tmpl w:val="0FDA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68CA"/>
    <w:multiLevelType w:val="hybridMultilevel"/>
    <w:tmpl w:val="C856171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7F0C"/>
    <w:multiLevelType w:val="hybridMultilevel"/>
    <w:tmpl w:val="8D62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746DD8"/>
    <w:multiLevelType w:val="hybridMultilevel"/>
    <w:tmpl w:val="8F506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A35FD"/>
    <w:multiLevelType w:val="hybridMultilevel"/>
    <w:tmpl w:val="A522A66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E2BF8"/>
    <w:multiLevelType w:val="hybridMultilevel"/>
    <w:tmpl w:val="95566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92328"/>
    <w:multiLevelType w:val="hybridMultilevel"/>
    <w:tmpl w:val="F132D29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88039C"/>
    <w:multiLevelType w:val="hybridMultilevel"/>
    <w:tmpl w:val="2F9E4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4640C9"/>
    <w:multiLevelType w:val="hybridMultilevel"/>
    <w:tmpl w:val="278EB9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E2724"/>
    <w:multiLevelType w:val="hybridMultilevel"/>
    <w:tmpl w:val="83E44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01023"/>
    <w:multiLevelType w:val="hybridMultilevel"/>
    <w:tmpl w:val="63ECAE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2187C"/>
    <w:multiLevelType w:val="hybridMultilevel"/>
    <w:tmpl w:val="4006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15889"/>
    <w:multiLevelType w:val="hybridMultilevel"/>
    <w:tmpl w:val="9FA885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EF6417"/>
    <w:multiLevelType w:val="hybridMultilevel"/>
    <w:tmpl w:val="61B02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52760"/>
    <w:multiLevelType w:val="hybridMultilevel"/>
    <w:tmpl w:val="AD6A5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1220C"/>
    <w:multiLevelType w:val="hybridMultilevel"/>
    <w:tmpl w:val="E91A0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E359B"/>
    <w:multiLevelType w:val="hybridMultilevel"/>
    <w:tmpl w:val="860C0230"/>
    <w:lvl w:ilvl="0" w:tplc="ED1C0C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CD0EB5"/>
    <w:multiLevelType w:val="hybridMultilevel"/>
    <w:tmpl w:val="BB4C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0A3B3E"/>
    <w:multiLevelType w:val="hybridMultilevel"/>
    <w:tmpl w:val="F59E4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90EA8"/>
    <w:multiLevelType w:val="hybridMultilevel"/>
    <w:tmpl w:val="DD2EB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620C5"/>
    <w:multiLevelType w:val="hybridMultilevel"/>
    <w:tmpl w:val="A4D03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45363"/>
    <w:multiLevelType w:val="hybridMultilevel"/>
    <w:tmpl w:val="A6CEA83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BD23E4"/>
    <w:multiLevelType w:val="hybridMultilevel"/>
    <w:tmpl w:val="2E96B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1678E"/>
    <w:multiLevelType w:val="hybridMultilevel"/>
    <w:tmpl w:val="E30CC1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768FE"/>
    <w:multiLevelType w:val="hybridMultilevel"/>
    <w:tmpl w:val="E1B4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DF102A"/>
    <w:multiLevelType w:val="hybridMultilevel"/>
    <w:tmpl w:val="894810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986C4E"/>
    <w:multiLevelType w:val="hybridMultilevel"/>
    <w:tmpl w:val="88D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687114"/>
    <w:multiLevelType w:val="hybridMultilevel"/>
    <w:tmpl w:val="0784D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3"/>
  </w:num>
  <w:num w:numId="5">
    <w:abstractNumId w:val="4"/>
  </w:num>
  <w:num w:numId="6">
    <w:abstractNumId w:val="18"/>
  </w:num>
  <w:num w:numId="7">
    <w:abstractNumId w:val="8"/>
  </w:num>
  <w:num w:numId="8">
    <w:abstractNumId w:val="20"/>
  </w:num>
  <w:num w:numId="9">
    <w:abstractNumId w:val="9"/>
  </w:num>
  <w:num w:numId="10">
    <w:abstractNumId w:val="14"/>
  </w:num>
  <w:num w:numId="11">
    <w:abstractNumId w:val="13"/>
  </w:num>
  <w:num w:numId="12">
    <w:abstractNumId w:val="19"/>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12"/>
  </w:num>
  <w:num w:numId="21">
    <w:abstractNumId w:val="27"/>
  </w:num>
  <w:num w:numId="22">
    <w:abstractNumId w:val="17"/>
  </w:num>
  <w:num w:numId="23">
    <w:abstractNumId w:val="3"/>
  </w:num>
  <w:num w:numId="24">
    <w:abstractNumId w:val="15"/>
  </w:num>
  <w:num w:numId="25">
    <w:abstractNumId w:val="6"/>
  </w:num>
  <w:num w:numId="26">
    <w:abstractNumId w:val="21"/>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36D"/>
    <w:rsid w:val="00061B51"/>
    <w:rsid w:val="000B7C76"/>
    <w:rsid w:val="000D0D69"/>
    <w:rsid w:val="001361EB"/>
    <w:rsid w:val="00190115"/>
    <w:rsid w:val="0019558D"/>
    <w:rsid w:val="0023086C"/>
    <w:rsid w:val="002339FD"/>
    <w:rsid w:val="00271F90"/>
    <w:rsid w:val="002951BC"/>
    <w:rsid w:val="002E6941"/>
    <w:rsid w:val="002F6883"/>
    <w:rsid w:val="00302327"/>
    <w:rsid w:val="003142C8"/>
    <w:rsid w:val="00321D4D"/>
    <w:rsid w:val="00372DBB"/>
    <w:rsid w:val="00411AAC"/>
    <w:rsid w:val="00466EB7"/>
    <w:rsid w:val="004878CC"/>
    <w:rsid w:val="0049641E"/>
    <w:rsid w:val="004B2534"/>
    <w:rsid w:val="0050773F"/>
    <w:rsid w:val="00560415"/>
    <w:rsid w:val="005635DF"/>
    <w:rsid w:val="00594EDA"/>
    <w:rsid w:val="005E6C40"/>
    <w:rsid w:val="006221CF"/>
    <w:rsid w:val="00627A36"/>
    <w:rsid w:val="00663F5D"/>
    <w:rsid w:val="00667583"/>
    <w:rsid w:val="00667A05"/>
    <w:rsid w:val="006736C8"/>
    <w:rsid w:val="006D03A4"/>
    <w:rsid w:val="0070095B"/>
    <w:rsid w:val="00711D79"/>
    <w:rsid w:val="00722514"/>
    <w:rsid w:val="00740DC9"/>
    <w:rsid w:val="00761D63"/>
    <w:rsid w:val="007A414E"/>
    <w:rsid w:val="007B29EC"/>
    <w:rsid w:val="007D66E3"/>
    <w:rsid w:val="00813AEC"/>
    <w:rsid w:val="0082453E"/>
    <w:rsid w:val="00826FF1"/>
    <w:rsid w:val="00833C16"/>
    <w:rsid w:val="0088607B"/>
    <w:rsid w:val="008F2639"/>
    <w:rsid w:val="009271DB"/>
    <w:rsid w:val="00936203"/>
    <w:rsid w:val="00944FD4"/>
    <w:rsid w:val="0096075A"/>
    <w:rsid w:val="0099046A"/>
    <w:rsid w:val="009919E2"/>
    <w:rsid w:val="009937C9"/>
    <w:rsid w:val="009960FE"/>
    <w:rsid w:val="009A5A51"/>
    <w:rsid w:val="009E2739"/>
    <w:rsid w:val="00A054B6"/>
    <w:rsid w:val="00A069C0"/>
    <w:rsid w:val="00A739AE"/>
    <w:rsid w:val="00A8744C"/>
    <w:rsid w:val="00AA416F"/>
    <w:rsid w:val="00AB1D81"/>
    <w:rsid w:val="00B7285F"/>
    <w:rsid w:val="00BA5065"/>
    <w:rsid w:val="00C173DD"/>
    <w:rsid w:val="00C23A12"/>
    <w:rsid w:val="00C26BAE"/>
    <w:rsid w:val="00C5277B"/>
    <w:rsid w:val="00C5537F"/>
    <w:rsid w:val="00C55493"/>
    <w:rsid w:val="00C75ED2"/>
    <w:rsid w:val="00C836BA"/>
    <w:rsid w:val="00C850FE"/>
    <w:rsid w:val="00D053DB"/>
    <w:rsid w:val="00D235F7"/>
    <w:rsid w:val="00D25BB7"/>
    <w:rsid w:val="00D62606"/>
    <w:rsid w:val="00D62B3C"/>
    <w:rsid w:val="00D7785C"/>
    <w:rsid w:val="00DD09BC"/>
    <w:rsid w:val="00DF3A41"/>
    <w:rsid w:val="00E104DC"/>
    <w:rsid w:val="00E1445F"/>
    <w:rsid w:val="00E26291"/>
    <w:rsid w:val="00E26F3A"/>
    <w:rsid w:val="00E353AD"/>
    <w:rsid w:val="00E4178D"/>
    <w:rsid w:val="00E6736D"/>
    <w:rsid w:val="00F04B56"/>
    <w:rsid w:val="00F70C9B"/>
    <w:rsid w:val="00F73846"/>
    <w:rsid w:val="00F8482B"/>
    <w:rsid w:val="00FA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5BB7"/>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6736D"/>
    <w:pPr>
      <w:ind w:left="720"/>
      <w:contextualSpacing/>
    </w:pPr>
  </w:style>
  <w:style w:type="character" w:styleId="Hyperlink">
    <w:name w:val="Hyperlink"/>
    <w:basedOn w:val="DefaultParagraphFont"/>
    <w:uiPriority w:val="99"/>
    <w:unhideWhenUsed/>
    <w:rsid w:val="0070095B"/>
    <w:rPr>
      <w:color w:val="0000FF" w:themeColor="hyperlink"/>
      <w:u w:val="single"/>
    </w:rPr>
  </w:style>
  <w:style w:type="paragraph" w:styleId="NoSpacing">
    <w:name w:val="No Spacing"/>
    <w:uiPriority w:val="1"/>
    <w:qFormat/>
    <w:rsid w:val="000B7C7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21266">
      <w:bodyDiv w:val="1"/>
      <w:marLeft w:val="0"/>
      <w:marRight w:val="0"/>
      <w:marTop w:val="0"/>
      <w:marBottom w:val="0"/>
      <w:divBdr>
        <w:top w:val="none" w:sz="0" w:space="0" w:color="auto"/>
        <w:left w:val="none" w:sz="0" w:space="0" w:color="auto"/>
        <w:bottom w:val="none" w:sz="0" w:space="0" w:color="auto"/>
        <w:right w:val="none" w:sz="0" w:space="0" w:color="auto"/>
      </w:divBdr>
    </w:div>
    <w:div w:id="570845135">
      <w:bodyDiv w:val="1"/>
      <w:marLeft w:val="0"/>
      <w:marRight w:val="0"/>
      <w:marTop w:val="0"/>
      <w:marBottom w:val="0"/>
      <w:divBdr>
        <w:top w:val="none" w:sz="0" w:space="0" w:color="auto"/>
        <w:left w:val="none" w:sz="0" w:space="0" w:color="auto"/>
        <w:bottom w:val="none" w:sz="0" w:space="0" w:color="auto"/>
        <w:right w:val="none" w:sz="0" w:space="0" w:color="auto"/>
      </w:divBdr>
    </w:div>
    <w:div w:id="924461852">
      <w:bodyDiv w:val="1"/>
      <w:marLeft w:val="0"/>
      <w:marRight w:val="0"/>
      <w:marTop w:val="0"/>
      <w:marBottom w:val="0"/>
      <w:divBdr>
        <w:top w:val="none" w:sz="0" w:space="0" w:color="auto"/>
        <w:left w:val="none" w:sz="0" w:space="0" w:color="auto"/>
        <w:bottom w:val="none" w:sz="0" w:space="0" w:color="auto"/>
        <w:right w:val="none" w:sz="0" w:space="0" w:color="auto"/>
      </w:divBdr>
    </w:div>
    <w:div w:id="1141461349">
      <w:bodyDiv w:val="1"/>
      <w:marLeft w:val="0"/>
      <w:marRight w:val="0"/>
      <w:marTop w:val="0"/>
      <w:marBottom w:val="0"/>
      <w:divBdr>
        <w:top w:val="none" w:sz="0" w:space="0" w:color="auto"/>
        <w:left w:val="none" w:sz="0" w:space="0" w:color="auto"/>
        <w:bottom w:val="none" w:sz="0" w:space="0" w:color="auto"/>
        <w:right w:val="none" w:sz="0" w:space="0" w:color="auto"/>
      </w:divBdr>
    </w:div>
    <w:div w:id="1632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FCAA-5CB0-4990-B20B-40143F2D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GIS - Flathead County</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Cochran</dc:creator>
  <cp:keywords/>
  <dc:description/>
  <cp:lastModifiedBy>Mindy Cochran</cp:lastModifiedBy>
  <cp:revision>37</cp:revision>
  <dcterms:created xsi:type="dcterms:W3CDTF">2010-09-07T19:59:00Z</dcterms:created>
  <dcterms:modified xsi:type="dcterms:W3CDTF">2011-03-07T16:52:00Z</dcterms:modified>
</cp:coreProperties>
</file>